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</w:pPr>
      <w:r>
        <w:rPr>
          <w:rtl w:val="0"/>
        </w:rPr>
        <w:br w:type="textWrapping"/>
      </w:r>
      <w:r>
        <w:rPr>
          <w:rFonts w:hint="default"/>
          <w:rtl w:val="0"/>
          <w:lang w:val="uk-UA"/>
        </w:rPr>
        <w:t>-</w:t>
      </w:r>
      <w:r>
        <w:rPr>
          <w:rFonts w:hint="default"/>
          <w:rtl w:val="0"/>
          <w:lang w:val="uk-UA"/>
        </w:rPr>
        <w:br w:type="textWrapping"/>
      </w:r>
      <w:bookmarkStart w:id="0" w:name="_GoBack"/>
      <w:bookmarkEnd w:id="0"/>
      <w:r>
        <w:rPr>
          <w:rtl w:val="0"/>
        </w:rPr>
        <w:t>++</w:t>
      </w:r>
    </w:p>
    <w:tbl>
      <w:tblPr>
        <w:tblStyle w:val="13"/>
        <w:tblW w:w="1022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Lines/>
              <w:pageBreakBefore w:val="0"/>
              <w:spacing w:line="240" w:lineRule="auto"/>
              <w:rPr>
                <w:b/>
                <w:color w:val="980000"/>
                <w:sz w:val="36"/>
                <w:szCs w:val="36"/>
              </w:rPr>
            </w:pPr>
            <w:r>
              <w:rPr>
                <w:b/>
                <w:color w:val="980000"/>
                <w:sz w:val="36"/>
                <w:szCs w:val="36"/>
                <w:rtl w:val="0"/>
              </w:rPr>
              <w:t xml:space="preserve">                Новгород-Сіверського ліцею №1</w:t>
            </w:r>
          </w:p>
          <w:p>
            <w:pPr>
              <w:keepLines/>
              <w:pageBreakBefore w:val="0"/>
              <w:widowControl w:val="0"/>
              <w:shd w:val="clear" w:fill="FFFFFF"/>
              <w:spacing w:before="200" w:after="200" w:line="240" w:lineRule="auto"/>
              <w:rPr>
                <w:b/>
                <w:color w:val="980000"/>
                <w:sz w:val="32"/>
                <w:szCs w:val="32"/>
              </w:rPr>
            </w:pPr>
            <w:r>
              <w:rPr>
                <w:b/>
                <w:color w:val="980000"/>
                <w:sz w:val="32"/>
                <w:szCs w:val="32"/>
                <w:rtl w:val="0"/>
              </w:rPr>
              <w:t>Правила дистанційного навчання   /  2023-2024 навчальний рік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b/>
                <w:color w:val="980000"/>
                <w:sz w:val="32"/>
                <w:szCs w:val="32"/>
                <w:u w:val="single"/>
              </w:rPr>
            </w:pPr>
            <w:r>
              <w:rPr>
                <w:b/>
                <w:color w:val="980000"/>
                <w:sz w:val="32"/>
                <w:szCs w:val="32"/>
                <w:u w:val="single"/>
                <w:rtl w:val="0"/>
              </w:rPr>
              <w:t>Правила дистанційного навчання (для учнів)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1. Організація навчання відбувається на платформі G-Suite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2. Дотримання чіткого розкладу. Перерви по 15 хв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3. Виконання вимог вчителя відповідно до ходу проведення уроку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4. Пересилання виконаних завдань у встановлені вчителем строки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5. Можливість користуватися індивідуальними консультаціями у встановлений вчителем час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6. Час надання консультацій вчителем обмежений до 24 год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7. Відсутність на уроці за хворобою дозволяє дитині працювати за індивідуальним графіком, роботи виконувати відповідно до можливостей. На уроці учень вважається відсутнім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8. Електронна корпоративна адреса, яку надає IT- адміністратор гімназії, використовується тільки у навчальному процесі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9. Забороняється використовувати довільні Nickname при користуванні корпоративною адресою</w:t>
            </w:r>
          </w:p>
          <w:p>
            <w:pPr>
              <w:pageBreakBefore w:val="0"/>
              <w:widowControl/>
              <w:shd w:val="clear" w:fill="FFFFFF"/>
              <w:tabs>
                <w:tab w:val="right" w:pos="9345"/>
              </w:tabs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10. Учень повинен дотримуватись етичних норм поведінки та листування, під час проведення уроку, відеозв'язку, консультацій</w:t>
            </w:r>
          </w:p>
          <w:p>
            <w:pPr>
              <w:pageBreakBefore w:val="0"/>
              <w:widowControl/>
              <w:shd w:val="clear" w:fill="FFFFFF"/>
              <w:spacing w:before="0" w:after="200" w:line="240" w:lineRule="auto"/>
              <w:rPr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11. Учень повинен дотримуватись академічної доброчесності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shd w:val="clear" w:fill="FFFFFF"/>
              <w:spacing w:before="200" w:after="200" w:line="240" w:lineRule="auto"/>
              <w:rPr>
                <w:b/>
                <w:color w:val="980000"/>
                <w:sz w:val="32"/>
                <w:szCs w:val="32"/>
                <w:u w:val="single"/>
              </w:rPr>
            </w:pPr>
            <w:r>
              <w:rPr>
                <w:b/>
                <w:color w:val="980000"/>
                <w:sz w:val="32"/>
                <w:szCs w:val="32"/>
                <w:u w:val="single"/>
                <w:rtl w:val="0"/>
              </w:rPr>
              <w:t>Правила дистанційного навчання (для вчителів)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200" w:after="200" w:line="240" w:lineRule="auto"/>
              <w:ind w:left="425" w:hanging="283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Організація навчання відбувається на платформі G-Suite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0" w:after="200" w:line="240" w:lineRule="auto"/>
              <w:ind w:left="425" w:hanging="283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На початку навчального року вчителі інформатики мають надати чіткі консультації здобувачам освіти для реєстрації на платформі G-SUITE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0" w:after="200" w:line="240" w:lineRule="auto"/>
              <w:ind w:left="425" w:hanging="283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Під час проведення уроків вчитель може використовувати додатково, за бажанням, різні сервіси та інтернет ресурси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0" w:after="200" w:line="240" w:lineRule="auto"/>
              <w:ind w:left="425" w:hanging="283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Дотримання чіткого розкладу. Перерви по 15 хв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0" w:after="200" w:line="240" w:lineRule="auto"/>
              <w:ind w:left="425" w:hanging="283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Час надання консультацій вчителем -  до 24 год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0" w:after="200" w:line="240" w:lineRule="auto"/>
              <w:ind w:left="425" w:hanging="283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Вчителем повинні бути чітко визначені та оголошені терміни здачі робіт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0" w:after="200" w:line="240" w:lineRule="auto"/>
              <w:ind w:left="425" w:hanging="283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При встановленні термінів здачі робіт, вчителі мають враховувати технічні особливості забезпечення зв’язком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0" w:after="200" w:line="240" w:lineRule="auto"/>
              <w:ind w:left="425" w:hanging="283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Вчитель повинен враховувати вікові особливості здобувачів освіти та запобігати перевантаженню практичними завданнями, дотримуватись санітарно-гігієнічних вимог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0" w:after="200" w:line="240" w:lineRule="auto"/>
              <w:ind w:left="425" w:hanging="283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Вчитель повинен своєчасно повідомляти учнів про успішність і за необхідності ставити до відома батьків та класного керівника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shd w:val="clear" w:fill="FFFFFF"/>
              <w:spacing w:before="200" w:after="200" w:line="240" w:lineRule="auto"/>
              <w:ind w:left="425" w:hanging="285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Вчитель повинен дотримуватись положення про академічну доброчесність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shd w:val="clear" w:fill="FFFFFF"/>
              <w:spacing w:before="0" w:after="200" w:line="240" w:lineRule="auto"/>
              <w:rPr>
                <w:b/>
                <w:color w:val="980000"/>
                <w:sz w:val="32"/>
                <w:szCs w:val="32"/>
                <w:u w:val="single"/>
              </w:rPr>
            </w:pPr>
            <w:r>
              <w:rPr>
                <w:b/>
                <w:color w:val="980000"/>
                <w:sz w:val="32"/>
                <w:szCs w:val="32"/>
                <w:u w:val="single"/>
                <w:rtl w:val="0"/>
              </w:rPr>
              <w:t>Правила дистанційного навчання (для батьків)</w:t>
            </w:r>
          </w:p>
          <w:p>
            <w:pPr>
              <w:pageBreakBefore w:val="0"/>
              <w:widowControl w:val="0"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1. Батьки повинні створити умови та організувати робоче місце дитини для дистанційного навчання</w:t>
            </w:r>
          </w:p>
          <w:p>
            <w:pPr>
              <w:pageBreakBefore w:val="0"/>
              <w:widowControl w:val="0"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2. Відповідно до Закону України “Про повну загальну середню освіту» на батьків покладається відповідальність за здобуття дітьми загальної середньої освіти, отже батьки повинні контролювати присутність дитини на уроці</w:t>
            </w:r>
          </w:p>
          <w:p>
            <w:pPr>
              <w:pageBreakBefore w:val="0"/>
              <w:widowControl w:val="0"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3. У разі відсутності дитини на уроці ( за будь-якої причини) батьки повинні повідомити про це класного керівника</w:t>
            </w:r>
          </w:p>
          <w:p>
            <w:pPr>
              <w:pageBreakBefore w:val="0"/>
              <w:widowControl w:val="0"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4. Батьки мають право отримати звітність про навчання учня</w:t>
            </w:r>
          </w:p>
          <w:p>
            <w:pPr>
              <w:pageBreakBefore w:val="0"/>
              <w:widowControl w:val="0"/>
              <w:shd w:val="clear" w:fill="FFFFFF"/>
              <w:spacing w:before="0" w:after="200" w:line="240" w:lineRule="auto"/>
              <w:rPr>
                <w:color w:val="222222"/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5. Батьки повинні провести бесіди з дітьми про культуру спілкування у чатах, відеоконференціях</w:t>
            </w:r>
          </w:p>
          <w:p>
            <w:pPr>
              <w:pageBreakBefore w:val="0"/>
              <w:widowControl w:val="0"/>
              <w:shd w:val="clear" w:fill="FFFFFF"/>
              <w:spacing w:before="0" w:after="200" w:line="240" w:lineRule="auto"/>
              <w:rPr>
                <w:sz w:val="32"/>
                <w:szCs w:val="32"/>
              </w:rPr>
            </w:pPr>
            <w:r>
              <w:rPr>
                <w:color w:val="222222"/>
                <w:sz w:val="32"/>
                <w:szCs w:val="32"/>
                <w:rtl w:val="0"/>
              </w:rPr>
              <w:t>6. Спілкування з вчителем та класним керівником, з питань навчального процесу, з 15.00-18.00 щодня, крім вихідних</w:t>
            </w:r>
          </w:p>
        </w:tc>
      </w:tr>
    </w:tbl>
    <w:p>
      <w:pPr>
        <w:pageBreakBefore w:val="0"/>
      </w:pPr>
    </w:p>
    <w:sectPr>
      <w:pgSz w:w="11909" w:h="16834"/>
      <w:pgMar w:top="566" w:right="832" w:bottom="1440" w:left="85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8172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2023-03-12T18:37:42Z</dcterms:created>
  <dc:creator>Admin</dc:creator>
  <cp:lastModifiedBy>Admin</cp:lastModifiedBy>
  <dcterms:modified xsi:type="dcterms:W3CDTF">2023-03-12T18:53:31Z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236808AF51BC47F081ACDC78626AB6F9</vt:lpwstr>
  </property>
</Properties>
</file>